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32"/>
          <w:szCs w:val="32"/>
          <w:u w:val="single"/>
        </w:rPr>
      </w:pPr>
      <w:r>
        <w:rPr/>
        <w:drawing>
          <wp:inline distT="0" distB="0" distL="0" distR="0">
            <wp:extent cx="409575" cy="475615"/>
            <wp:effectExtent l="0" t="0" r="0" b="0"/>
            <wp:docPr id="0" name="Picture" descr="Obec Lošo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bec Lošonec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2"/>
          <w:szCs w:val="32"/>
          <w:u w:val="single"/>
        </w:rPr>
        <w:t>OBEC   LOŠONEC,  919 04  Lošonec  č. 62</w:t>
      </w:r>
    </w:p>
    <w:p>
      <w:pPr>
        <w:pStyle w:val="NormalWeb"/>
        <w:jc w:val="center"/>
        <w:rPr>
          <w:lang w:val="sk-SK"/>
        </w:rPr>
      </w:pPr>
      <w:bookmarkStart w:id="0" w:name="_GoBack"/>
      <w:bookmarkStart w:id="1" w:name="_GoBack"/>
      <w:bookmarkEnd w:id="1"/>
      <w:r>
        <w:rPr>
          <w:lang w:val="sk-SK"/>
        </w:rPr>
      </w:r>
    </w:p>
    <w:p>
      <w:pPr>
        <w:pStyle w:val="NormalWeb"/>
        <w:jc w:val="center"/>
        <w:rPr>
          <w:rFonts w:ascii="Times New Roman,Bold" w:hAnsi="Times New Roman,Bold"/>
          <w:b/>
          <w:sz w:val="28"/>
          <w:szCs w:val="28"/>
          <w:lang w:val="sk-SK"/>
        </w:rPr>
      </w:pPr>
      <w:r>
        <w:rPr>
          <w:rFonts w:ascii="Times New Roman,Bold" w:hAnsi="Times New Roman,Bold"/>
          <w:b/>
          <w:sz w:val="28"/>
          <w:szCs w:val="28"/>
          <w:lang w:val="sk-SK"/>
        </w:rPr>
        <w:t>Výzva na predloženie ponuky</w:t>
      </w:r>
    </w:p>
    <w:p>
      <w:pPr>
        <w:pStyle w:val="NormalWeb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zadávanie zákazky na dodanie tovaru podľa § 9 ods. 9 zákona č. 25/2006 Z. z. o verejnom obstarávaní a o zmene a doplnení niektorých zákonov v znení neskorších  predpisov (ďalej len „zákon o verejnom obstarávaní“) </w:t>
      </w:r>
    </w:p>
    <w:p>
      <w:pPr>
        <w:pStyle w:val="NormalWeb"/>
        <w:rPr>
          <w:rFonts w:ascii="Times New Roman,Bold" w:hAnsi="Times New Roman,Bold"/>
          <w:b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 xml:space="preserve">1. Identifikácia verejného obstarávateľa: 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Názov: Obec Lošonec</w:t>
        <w:br/>
        <w:t xml:space="preserve">Sídlo: Obecný úrad Lošonec, Lošonec </w:t>
        <w:br/>
        <w:t>IČO : 00682292</w:t>
        <w:br/>
        <w:t>DIČ : 2021147733</w:t>
        <w:br/>
        <w:t>Zastúpený: Mgr. Juraj Rábara, starosta obce</w:t>
        <w:br/>
        <w:t>Bankové spojenie: VÚB banka</w:t>
      </w:r>
    </w:p>
    <w:p>
      <w:pPr>
        <w:pStyle w:val="NormalWeb"/>
        <w:tabs>
          <w:tab w:val="left" w:pos="2115" w:leader="none"/>
        </w:tabs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Číslo účtu: SK5902000000000023724212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Kontaktná osoba: Mgr. Juraj Rábara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Telefonický kontakt</w:t>
      </w:r>
      <w:r>
        <w:rPr>
          <w:rFonts w:ascii="Times New Roman,Bold" w:hAnsi="Times New Roman,Bold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0907735177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Elektronická pošta: starosta.losonec@gmail.com</w:t>
      </w:r>
    </w:p>
    <w:p>
      <w:pPr>
        <w:pStyle w:val="NormalWeb"/>
        <w:rPr>
          <w:rFonts w:ascii="Times New Roman,Bold" w:hAnsi="Times New Roman,Bold"/>
          <w:sz w:val="24"/>
          <w:szCs w:val="24"/>
          <w:lang w:val="sk-SK"/>
        </w:rPr>
      </w:pPr>
      <w:r>
        <w:rPr>
          <w:rFonts w:ascii="Times New Roman,Bold" w:hAnsi="Times New Roman,Bold"/>
          <w:b/>
          <w:sz w:val="24"/>
          <w:szCs w:val="24"/>
          <w:lang w:val="sk-SK"/>
        </w:rPr>
        <w:t>2. Predmet zákazky:</w:t>
        <w:br/>
      </w:r>
      <w:r>
        <w:rPr>
          <w:rFonts w:ascii="Times New Roman" w:hAnsi="Times New Roman"/>
          <w:sz w:val="24"/>
          <w:szCs w:val="24"/>
          <w:lang w:val="sk-SK"/>
        </w:rPr>
        <w:t xml:space="preserve">Zákazka na dodanie tovaru s názvom  </w:t>
      </w:r>
      <w:r>
        <w:rPr>
          <w:rFonts w:ascii="Times New Roman,Bold" w:hAnsi="Times New Roman,Bold"/>
          <w:sz w:val="24"/>
          <w:szCs w:val="24"/>
          <w:lang w:val="sk-SK"/>
        </w:rPr>
        <w:t xml:space="preserve">„Prenájom výpočtovej techniky“ </w:t>
      </w:r>
    </w:p>
    <w:p>
      <w:pPr>
        <w:pStyle w:val="NormalWeb"/>
        <w:rPr>
          <w:rFonts w:ascii="Times New Roman,Bold" w:hAnsi="Times New Roman,Bold"/>
          <w:b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 xml:space="preserve">3. Opis predmetu zákazky: 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Prenájom multifunkčného zariadenia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Predpokladané množstvo: 1ks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Špecifikácia podľa prílohy č. 1</w:t>
        <w:br/>
        <w:t xml:space="preserve">Súčasťou predmetu obstarávania sú aj súvisiace služby a to dodávka predmetu zákazky do sídla verejného obstarávateľa. </w:t>
      </w:r>
    </w:p>
    <w:p>
      <w:pPr>
        <w:pStyle w:val="NormalWeb"/>
        <w:spacing w:before="280" w:after="28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4. Špecifikácie zákazky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tlač A3/A4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scanovanie A3/A4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farebná tlač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po skončení doby nájmu, možnosť odkúpenia zariadenia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Lehota plnenia: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9.</w:t>
      </w:r>
      <w:r>
        <w:rPr>
          <w:rFonts w:ascii="Times New Roman" w:hAnsi="Times New Roman"/>
          <w:sz w:val="24"/>
          <w:szCs w:val="24"/>
        </w:rPr>
        <w:t>02.2015 na základe vystavenej objednávky</w:t>
      </w:r>
    </w:p>
    <w:p>
      <w:pPr>
        <w:pStyle w:val="NormalWeb"/>
        <w:rPr>
          <w:rFonts w:ascii="Times New Roman,Bold" w:hAnsi="Times New Roman,Bold"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6</w:t>
      </w:r>
      <w:r>
        <w:rPr>
          <w:rFonts w:ascii="Times New Roman,Bold" w:hAnsi="Times New Roman,Bold"/>
          <w:b/>
          <w:sz w:val="24"/>
          <w:szCs w:val="24"/>
        </w:rPr>
        <w:t xml:space="preserve">. Miesto plnenia: </w:t>
      </w:r>
      <w:r>
        <w:rPr>
          <w:rFonts w:ascii="Times New Roman,Bold" w:hAnsi="Times New Roman,Bold"/>
          <w:sz w:val="24"/>
          <w:szCs w:val="24"/>
        </w:rPr>
        <w:t>Obecný úrad Lošonec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7</w:t>
      </w:r>
      <w:r>
        <w:rPr>
          <w:rFonts w:ascii="Times New Roman,Bold" w:hAnsi="Times New Roman,Bold"/>
          <w:b/>
          <w:sz w:val="24"/>
          <w:szCs w:val="24"/>
        </w:rPr>
        <w:t>. Predpokladaná hodnota zákazky (bez DPH</w:t>
      </w:r>
      <w:r>
        <w:rPr>
          <w:rFonts w:ascii="Times New Roman,Bold" w:hAnsi="Times New Roman,Bold"/>
          <w:sz w:val="28"/>
          <w:szCs w:val="28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max. 2500 eur bez DPH </w:t>
      </w:r>
    </w:p>
    <w:p>
      <w:pPr>
        <w:pStyle w:val="NormalWeb"/>
        <w:rPr>
          <w:rFonts w:ascii="Times New Roman,Bold" w:hAnsi="Times New Roman,Bold"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8</w:t>
      </w:r>
      <w:r>
        <w:rPr>
          <w:rFonts w:ascii="Times New Roman,Bold" w:hAnsi="Times New Roman,Bold"/>
          <w:b/>
          <w:sz w:val="24"/>
          <w:szCs w:val="24"/>
        </w:rPr>
        <w:t>. Cena</w:t>
      </w:r>
      <w:r>
        <w:rPr>
          <w:rFonts w:ascii="Times New Roman,Bold" w:hAnsi="Times New Roman,Bold"/>
          <w:sz w:val="24"/>
          <w:szCs w:val="24"/>
        </w:rPr>
        <w:t xml:space="preserve">: </w:t>
      </w:r>
    </w:p>
    <w:p>
      <w:pPr>
        <w:pStyle w:val="Normal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cena za predmet zákazky musí </w:t>
      </w:r>
      <w:r>
        <w:rPr>
          <w:rFonts w:ascii="Times New Roman,Bold" w:hAnsi="Times New Roman,Bold"/>
          <w:sz w:val="24"/>
          <w:szCs w:val="24"/>
        </w:rPr>
        <w:t>zahŕňať všetky náklady spojené s predmetom zákazky vrátane dopravných, poštovných a iných nákladov,</w:t>
        <w:br/>
        <w:t xml:space="preserve">- </w:t>
      </w:r>
      <w:r>
        <w:rPr>
          <w:rFonts w:ascii="Times New Roman" w:hAnsi="Times New Roman"/>
          <w:sz w:val="24"/>
          <w:szCs w:val="24"/>
        </w:rPr>
        <w:t xml:space="preserve">cenu žiadame stanoviť v štruktúre: názov položky, jednotková cena bez DPH, sadzba a výška DPH, cena s DPH, cena celkom za predmet zákazky bez DPH/ s DPH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uchádzač nie je platcom DPH, uvedie navrhovanú sumu celkom a súčasne na túto skutočnosť, že nie je platcom DPH upozorní verejného obstarávateľa. </w:t>
      </w:r>
    </w:p>
    <w:p>
      <w:pPr>
        <w:pStyle w:val="NormalWeb"/>
        <w:rPr>
          <w:rFonts w:ascii="Times New Roman,Bold" w:hAnsi="Times New Roman,Bold"/>
          <w:sz w:val="24"/>
          <w:szCs w:val="24"/>
        </w:rPr>
      </w:pPr>
      <w:r>
        <w:rPr>
          <w:rFonts w:ascii="Times New Roman,Bold" w:hAnsi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/>
          <w:sz w:val="24"/>
          <w:szCs w:val="24"/>
        </w:rPr>
        <w:t xml:space="preserve"> </w:t>
      </w:r>
      <w:r>
        <w:rPr>
          <w:rFonts w:ascii="Times New Roman,Bold" w:hAnsi="Times New Roman,Bold"/>
          <w:b/>
          <w:sz w:val="24"/>
          <w:szCs w:val="24"/>
        </w:rPr>
        <w:t>Uchádzač v rámci svojej ponuky predloží:</w:t>
      </w:r>
      <w:r>
        <w:rPr>
          <w:rFonts w:ascii="Times New Roman,Bold" w:hAnsi="Times New Roman,Bold"/>
          <w:sz w:val="24"/>
          <w:szCs w:val="24"/>
        </w:rPr>
        <w:t xml:space="preserve">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cenovú ponuku, ktorá musí obsahovať presnú špecifikáciu ponúkaného zariadenia a cenu predmetu zákazky</w:t>
        <w:br/>
        <w:t>- cenová ponuka musí obsahovať identifikačné údaje uchádzača (adresa, telefón, fax, e-mail, IČO, DIČ, IČ DPH, bankové spojenie, kontaktná osoba s kontaktnými údajmi) - víťaz následne v stanovenej lehote do 3 pracovných dní od oznámenia o jeho víťazstve je povinný predložiť aktuálny doklad podľa § 26 ods. 1 písm. f) zákona o verejnom obstarávaní o tom, že je oprávnený dodávať tovar</w:t>
      </w:r>
    </w:p>
    <w:p>
      <w:pPr>
        <w:pStyle w:val="NormalWeb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 Ponuku predložte v lehote do</w:t>
      </w:r>
      <w:r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b/>
          <w:bCs/>
          <w:sz w:val="24"/>
          <w:szCs w:val="24"/>
        </w:rPr>
        <w:t>6.02.2015 do 12.00 hod.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</w:t>
      </w:r>
      <w:r>
        <w:rPr>
          <w:rFonts w:ascii="Times New Roman" w:hAnsi="Times New Roman"/>
          <w:sz w:val="24"/>
          <w:szCs w:val="24"/>
        </w:rPr>
        <w:t>Elektronicky– na adresu: starosta.losonec@gmail.com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alebo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>Poštou na adresu verejného obstarávateľa: Obecný úrad Lošonec, 919 04  Lošonec č. 62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prípadne osobne, do podateľne  obecného úradu v Lošonci  v pracovnom čase od 8.00 hod. do 14.00 hod.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Označenie obálky: - adresa verejného obstarávateľa - adresa uchádzača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heslo: „</w:t>
      </w:r>
      <w:r>
        <w:rPr>
          <w:rFonts w:ascii="Times New Roman" w:hAnsi="Times New Roman"/>
          <w:sz w:val="24"/>
          <w:szCs w:val="24"/>
        </w:rPr>
        <w:t>Prenájom</w:t>
      </w:r>
      <w:r>
        <w:rPr>
          <w:rFonts w:ascii="Times New Roman" w:hAnsi="Times New Roman"/>
          <w:sz w:val="24"/>
          <w:szCs w:val="24"/>
        </w:rPr>
        <w:t xml:space="preserve"> výpočtovej techniky“ a Neotvárať Ponuka doručená po lehote na predkladanie ponúk sa vráti uchádzačovi neotvorená. </w:t>
      </w:r>
    </w:p>
    <w:p>
      <w:pPr>
        <w:pStyle w:val="NormalWeb"/>
        <w:rPr>
          <w:rFonts w:ascii="Times New Roman,Bold" w:hAnsi="Times New Roman,Bold"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11</w:t>
      </w:r>
      <w:r>
        <w:rPr>
          <w:rFonts w:ascii="Times New Roman,Bold" w:hAnsi="Times New Roman,Bold"/>
          <w:b/>
          <w:sz w:val="24"/>
          <w:szCs w:val="24"/>
        </w:rPr>
        <w:t>. Hodnotenie ponúk</w:t>
      </w:r>
      <w:r>
        <w:rPr>
          <w:rFonts w:ascii="Times New Roman,Bold" w:hAnsi="Times New Roman,Bold"/>
          <w:sz w:val="24"/>
          <w:szCs w:val="24"/>
        </w:rPr>
        <w:t xml:space="preserve">: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Jediným kritériom na vyhodnotenie predložených ponúk je najnižšia celková cena za celý predmet zákazky. Úspešným uchádzačom sa stane uchádzač, ktorý splní všetky verejným obstarávateľom stanovené podmienky a požiadavky, a ktorého cena je najnižšia zo všetkých predložených ponúk v rámci zadávanej zákazky. </w:t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>
          <w:rFonts w:ascii="Times New Roman,Bold" w:hAnsi="Times New Roman,Bold"/>
          <w:b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1</w:t>
      </w:r>
      <w:r>
        <w:rPr>
          <w:rFonts w:ascii="Times New Roman,Bold" w:hAnsi="Times New Roman,Bold"/>
          <w:b/>
          <w:sz w:val="24"/>
          <w:szCs w:val="24"/>
        </w:rPr>
        <w:t>2</w:t>
      </w:r>
      <w:r>
        <w:rPr>
          <w:rFonts w:ascii="Times New Roman,Bold" w:hAnsi="Times New Roman,Bold"/>
          <w:b/>
          <w:sz w:val="24"/>
          <w:szCs w:val="24"/>
        </w:rPr>
        <w:t xml:space="preserve">. Ďalšie informácie: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Verejný obstarávateľ si vyhradzuje právo neuzatvoriť súspešným uchádzačom objednávku na dodanie tovaru v prípade, ak nastanú okolnosti, ktoré v čase uverejnenie výzvy nemohol predpokladať.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Verejný obstarávateľ si vyhradzuje právo neprijať ponuku, ktorej celková cena za poskytnutie predmetu zákazky prevyšuje finančný limit určený verejným obstarávateľom pre predmet zákazky, alebo neobsahuje všetky podklady uvedené v tejto výzve. </w:t>
      </w:r>
    </w:p>
    <w:p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Príloha č. 1: Požadovaná špecifikácia </w:t>
      </w:r>
    </w:p>
    <w:p>
      <w:pPr>
        <w:pStyle w:val="NormalWeb"/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Juraj Rábara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7656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"/>
      <w:color w:val="00000A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bublinyChar" w:customStyle="1">
    <w:name w:val="Text bubliny Char"/>
    <w:uiPriority w:val="99"/>
    <w:semiHidden/>
    <w:link w:val="Textbubliny"/>
    <w:rsid w:val="00d7656e"/>
    <w:basedOn w:val="DefaultParagraphFont"/>
    <w:rPr>
      <w:rFonts w:ascii="Tahoma" w:hAnsi="Tahoma" w:cs="Tahoma"/>
      <w:sz w:val="16"/>
      <w:szCs w:val="16"/>
      <w:lang w:val="cs-CZ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d7656e"/>
    <w:basedOn w:val="Normal"/>
    <w:pPr>
      <w:spacing w:before="0" w:after="280"/>
    </w:pPr>
    <w:rPr>
      <w:rFonts w:ascii="Times" w:hAnsi="Times" w:cs="Times New Roman"/>
      <w:sz w:val="20"/>
      <w:szCs w:val="20"/>
    </w:rPr>
  </w:style>
  <w:style w:type="paragraph" w:styleId="BalloonText">
    <w:name w:val="Balloon Text"/>
    <w:uiPriority w:val="99"/>
    <w:semiHidden/>
    <w:unhideWhenUsed/>
    <w:link w:val="TextbublinyChar"/>
    <w:rsid w:val="00d7656e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2015-02-02T09:24:00Z</dcterms:created>
  <dc:creator>Kontrolor</dc:creator>
  <dc:language>sk-SK</dc:language>
  <cp:lastModifiedBy>Kontrolor</cp:lastModifiedBy>
  <cp:lastPrinted>2015-02-02T15:44:02Z</cp:lastPrinted>
  <dcterms:modified xsi:type="dcterms:W3CDTF">2015-02-02T09:36:00Z</dcterms:modified>
  <cp:revision>1</cp:revision>
</cp:coreProperties>
</file>